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12" w:rsidRPr="00D051FF" w:rsidRDefault="00D01812" w:rsidP="00B30C18">
      <w:pPr>
        <w:contextualSpacing/>
        <w:jc w:val="center"/>
        <w:rPr>
          <w:rFonts w:ascii="Castellar" w:eastAsia="Times New Roman" w:hAnsi="Castellar"/>
          <w:noProof/>
          <w:color w:val="000000"/>
          <w:sz w:val="74"/>
          <w:szCs w:val="74"/>
        </w:rPr>
      </w:pPr>
      <w:r w:rsidRPr="00D051FF">
        <w:rPr>
          <w:rFonts w:ascii="Castellar" w:eastAsia="Times New Roman" w:hAnsi="Castellar"/>
          <w:b/>
          <w:smallCaps/>
          <w:color w:val="000000"/>
          <w:sz w:val="74"/>
          <w:szCs w:val="74"/>
        </w:rPr>
        <w:t>Arlington Chess Club</w:t>
      </w:r>
    </w:p>
    <w:p w:rsidR="00B30C18" w:rsidRPr="00B30C18" w:rsidRDefault="00B30C18" w:rsidP="00B30C18">
      <w:pPr>
        <w:contextualSpacing/>
        <w:jc w:val="center"/>
        <w:rPr>
          <w:rFonts w:ascii="DiagramTTOldstyle" w:eastAsia="Times New Roman" w:hAnsi="DiagramTTOldstyle"/>
          <w:b/>
          <w:color w:val="000000"/>
          <w:szCs w:val="16"/>
        </w:rPr>
      </w:pPr>
    </w:p>
    <w:p w:rsidR="00D01812" w:rsidRPr="00D65298" w:rsidRDefault="00CF58AD" w:rsidP="00B30C18">
      <w:pPr>
        <w:contextualSpacing/>
        <w:jc w:val="center"/>
        <w:rPr>
          <w:rFonts w:ascii="Colonna MT" w:eastAsia="Times New Roman" w:hAnsi="Colonna MT"/>
          <w:b/>
          <w:szCs w:val="24"/>
        </w:rPr>
      </w:pPr>
      <w:r w:rsidRPr="00CF58AD">
        <w:rPr>
          <w:rFonts w:ascii="MS Mincho" w:eastAsia="MS Mincho" w:hAnsi="MS Mincho" w:cs="MS Mincho" w:hint="eastAsia"/>
          <w:b/>
          <w:color w:val="FF0000"/>
          <w:sz w:val="52"/>
        </w:rPr>
        <w:t>♔</w:t>
      </w:r>
      <w:r w:rsidR="00D01812">
        <w:rPr>
          <w:rFonts w:ascii="Colonna MT" w:eastAsia="Times New Roman" w:hAnsi="Colonna MT"/>
          <w:b/>
          <w:color w:val="000000"/>
          <w:sz w:val="56"/>
          <w:szCs w:val="44"/>
        </w:rPr>
        <w:t xml:space="preserve"> </w:t>
      </w:r>
      <w:r w:rsidR="000216FF" w:rsidRPr="00B80119">
        <w:rPr>
          <w:rFonts w:ascii="Book Antiqua" w:eastAsia="Times New Roman" w:hAnsi="Book Antiqua"/>
          <w:b/>
          <w:color w:val="6600CC"/>
          <w:sz w:val="56"/>
          <w:szCs w:val="44"/>
          <w:u w:val="single"/>
        </w:rPr>
        <w:t>PIZZA</w:t>
      </w:r>
      <w:r w:rsidR="009A7842" w:rsidRPr="00B80119">
        <w:rPr>
          <w:rFonts w:ascii="Book Antiqua" w:eastAsia="Times New Roman" w:hAnsi="Book Antiqua"/>
          <w:b/>
          <w:color w:val="6600CC"/>
          <w:sz w:val="56"/>
          <w:szCs w:val="44"/>
          <w:u w:val="single"/>
        </w:rPr>
        <w:t xml:space="preserve"> </w:t>
      </w:r>
      <w:proofErr w:type="gramStart"/>
      <w:r w:rsidR="00B80119">
        <w:rPr>
          <w:rFonts w:ascii="Book Antiqua" w:eastAsia="Times New Roman" w:hAnsi="Book Antiqua"/>
          <w:b/>
          <w:color w:val="6600CC"/>
          <w:sz w:val="56"/>
          <w:szCs w:val="44"/>
          <w:u w:val="single"/>
        </w:rPr>
        <w:t>N</w:t>
      </w:r>
      <w:r w:rsidR="004575D1">
        <w:rPr>
          <w:rFonts w:ascii="Book Antiqua" w:eastAsia="Times New Roman" w:hAnsi="Book Antiqua"/>
          <w:b/>
          <w:color w:val="6600CC"/>
          <w:sz w:val="56"/>
          <w:szCs w:val="44"/>
          <w:u w:val="single"/>
        </w:rPr>
        <w:t>IGHT</w:t>
      </w:r>
      <w:r w:rsidR="00B80119">
        <w:rPr>
          <w:rFonts w:ascii="Book Antiqua" w:eastAsia="Times New Roman" w:hAnsi="Book Antiqua"/>
          <w:b/>
          <w:color w:val="6600CC"/>
          <w:sz w:val="56"/>
          <w:szCs w:val="44"/>
        </w:rPr>
        <w:t xml:space="preserve"> </w:t>
      </w:r>
      <w:r w:rsidR="000216FF">
        <w:rPr>
          <w:rFonts w:ascii="Book Antiqua" w:eastAsia="Times New Roman" w:hAnsi="Book Antiqua"/>
          <w:b/>
          <w:color w:val="6600CC"/>
          <w:sz w:val="56"/>
          <w:szCs w:val="44"/>
        </w:rPr>
        <w:t>!!!</w:t>
      </w:r>
      <w:proofErr w:type="gramEnd"/>
      <w:r w:rsidR="00D01812" w:rsidRPr="00C550F3">
        <w:rPr>
          <w:rFonts w:ascii="Colonna MT" w:eastAsia="Times New Roman" w:hAnsi="Colonna MT"/>
          <w:b/>
          <w:color w:val="6600CC"/>
          <w:sz w:val="56"/>
          <w:szCs w:val="44"/>
        </w:rPr>
        <w:t xml:space="preserve"> </w:t>
      </w:r>
      <w:r w:rsidRPr="00CF58AD">
        <w:rPr>
          <w:rFonts w:ascii="MS Mincho" w:eastAsia="MS Mincho" w:hAnsi="MS Mincho" w:cs="MS Mincho" w:hint="eastAsia"/>
          <w:b/>
          <w:color w:val="FF0000"/>
          <w:sz w:val="52"/>
          <w:szCs w:val="52"/>
        </w:rPr>
        <w:t>♖</w:t>
      </w:r>
    </w:p>
    <w:p w:rsidR="00B30C18" w:rsidRPr="00B30C18" w:rsidRDefault="00B30C18" w:rsidP="00B30C18">
      <w:pPr>
        <w:contextualSpacing/>
        <w:jc w:val="center"/>
        <w:rPr>
          <w:rFonts w:ascii="Book Antiqua" w:hAnsi="Book Antiqua"/>
          <w:b/>
          <w:color w:val="000000" w:themeColor="text1"/>
          <w:szCs w:val="16"/>
        </w:rPr>
      </w:pPr>
    </w:p>
    <w:p w:rsidR="009A7842" w:rsidRDefault="008A7865" w:rsidP="00AD147F">
      <w:pPr>
        <w:contextualSpacing/>
        <w:jc w:val="center"/>
        <w:rPr>
          <w:rFonts w:eastAsia="Times New Roman"/>
          <w:szCs w:val="24"/>
        </w:rPr>
      </w:pPr>
      <w:r w:rsidRPr="008C33BE">
        <w:rPr>
          <w:rFonts w:ascii="Book Antiqua" w:hAnsi="Book Antiqua"/>
          <w:b/>
          <w:color w:val="3333FF"/>
          <w:sz w:val="40"/>
        </w:rPr>
        <w:t xml:space="preserve">Friday, </w:t>
      </w:r>
      <w:r w:rsidR="00E3551E">
        <w:rPr>
          <w:rFonts w:ascii="Book Antiqua" w:hAnsi="Book Antiqua"/>
          <w:b/>
          <w:color w:val="3333FF"/>
          <w:sz w:val="40"/>
        </w:rPr>
        <w:t>July</w:t>
      </w:r>
      <w:r w:rsidR="008A08AA">
        <w:rPr>
          <w:rFonts w:ascii="Book Antiqua" w:hAnsi="Book Antiqua"/>
          <w:b/>
          <w:color w:val="3333FF"/>
          <w:sz w:val="40"/>
        </w:rPr>
        <w:t xml:space="preserve"> </w:t>
      </w:r>
      <w:r w:rsidR="00E3551E">
        <w:rPr>
          <w:rFonts w:ascii="Book Antiqua" w:hAnsi="Book Antiqua"/>
          <w:b/>
          <w:color w:val="3333FF"/>
          <w:sz w:val="40"/>
        </w:rPr>
        <w:t>15,</w:t>
      </w:r>
      <w:r w:rsidR="00D01812" w:rsidRPr="008C33BE">
        <w:rPr>
          <w:rFonts w:ascii="Book Antiqua" w:hAnsi="Book Antiqua"/>
          <w:b/>
          <w:color w:val="3333FF"/>
          <w:sz w:val="40"/>
        </w:rPr>
        <w:t xml:space="preserve"> 201</w:t>
      </w:r>
      <w:bookmarkStart w:id="0" w:name="_GoBack"/>
      <w:bookmarkEnd w:id="0"/>
      <w:r w:rsidR="00E3551E">
        <w:rPr>
          <w:rFonts w:ascii="Book Antiqua" w:hAnsi="Book Antiqua"/>
          <w:b/>
          <w:color w:val="3333FF"/>
          <w:sz w:val="40"/>
        </w:rPr>
        <w:t>6</w:t>
      </w:r>
      <w:r w:rsidR="0008014C" w:rsidRPr="008C33BE">
        <w:rPr>
          <w:rFonts w:ascii="Book Antiqua" w:hAnsi="Book Antiqua"/>
          <w:b/>
          <w:color w:val="3333FF"/>
          <w:sz w:val="40"/>
        </w:rPr>
        <w:t xml:space="preserve"> </w:t>
      </w:r>
      <w:r w:rsidR="0008014C" w:rsidRPr="008C33BE">
        <w:rPr>
          <w:rFonts w:ascii="Book Antiqua" w:hAnsi="Book Antiqua"/>
          <w:b/>
          <w:color w:val="3333FF"/>
          <w:sz w:val="32"/>
        </w:rPr>
        <w:t>(7:00pm</w:t>
      </w:r>
      <w:r w:rsidR="0008014C" w:rsidRPr="0008014C">
        <w:rPr>
          <w:rFonts w:ascii="Book Antiqua" w:hAnsi="Book Antiqua"/>
          <w:b/>
          <w:color w:val="0066FF"/>
          <w:sz w:val="32"/>
        </w:rPr>
        <w:t>)</w:t>
      </w:r>
      <w:r w:rsidR="0008014C" w:rsidRPr="0008014C">
        <w:rPr>
          <w:rFonts w:ascii="Book Antiqua" w:hAnsi="Book Antiqua"/>
          <w:b/>
          <w:color w:val="0066FF"/>
          <w:sz w:val="48"/>
        </w:rPr>
        <w:t xml:space="preserve"> </w:t>
      </w:r>
      <w:r w:rsidR="00520139">
        <w:rPr>
          <w:rFonts w:eastAsia="Times New Roman"/>
          <w:szCs w:val="24"/>
        </w:rPr>
        <w:pict>
          <v:rect id="_x0000_i1025" style="width:0;height:1.5pt" o:hralign="center" o:hrstd="t" o:hr="t" fillcolor="#a0a0a0" stroked="f"/>
        </w:pict>
      </w:r>
    </w:p>
    <w:p w:rsidR="00B30C18" w:rsidRDefault="00B30C18" w:rsidP="009A7842">
      <w:pPr>
        <w:spacing w:before="100" w:beforeAutospacing="1" w:after="100" w:afterAutospacing="1"/>
        <w:contextualSpacing/>
        <w:rPr>
          <w:rFonts w:eastAsia="Times New Roman"/>
          <w:szCs w:val="24"/>
        </w:rPr>
      </w:pPr>
    </w:p>
    <w:p w:rsidR="00B30C18" w:rsidRDefault="00B30C18" w:rsidP="009A7842">
      <w:pPr>
        <w:spacing w:before="100" w:beforeAutospacing="1" w:after="100" w:afterAutospacing="1"/>
        <w:contextualSpacing/>
        <w:rPr>
          <w:rFonts w:ascii="Tempus Sans ITC" w:eastAsia="Times New Roman" w:hAnsi="Tempus Sans ITC"/>
          <w:b/>
          <w:sz w:val="40"/>
          <w:szCs w:val="24"/>
        </w:rPr>
        <w:sectPr w:rsidR="00B30C18" w:rsidSect="00B80119">
          <w:footerReference w:type="even" r:id="rId9"/>
          <w:footerReference w:type="first" r:id="rId10"/>
          <w:pgSz w:w="12240" w:h="15840"/>
          <w:pgMar w:top="1008" w:right="1440" w:bottom="720" w:left="1440" w:header="720" w:footer="720" w:gutter="0"/>
          <w:cols w:space="360"/>
          <w:docGrid w:linePitch="360"/>
        </w:sectPr>
      </w:pPr>
    </w:p>
    <w:p w:rsidR="00B30C18" w:rsidRPr="00B83C37" w:rsidRDefault="00B30C18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sz w:val="32"/>
          <w:szCs w:val="24"/>
        </w:rPr>
      </w:pPr>
    </w:p>
    <w:p w:rsidR="009A7842" w:rsidRPr="0008014C" w:rsidRDefault="009A7842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color w:val="009900"/>
          <w:sz w:val="40"/>
          <w:szCs w:val="24"/>
        </w:rPr>
      </w:pPr>
      <w:r w:rsidRPr="0008014C">
        <w:rPr>
          <w:rFonts w:ascii="Book Antiqua" w:eastAsia="Times New Roman" w:hAnsi="Book Antiqua"/>
          <w:b/>
          <w:color w:val="009900"/>
          <w:sz w:val="40"/>
          <w:szCs w:val="24"/>
        </w:rPr>
        <w:t>Play in the Action!!</w:t>
      </w:r>
    </w:p>
    <w:p w:rsidR="009A7842" w:rsidRPr="00B83C37" w:rsidRDefault="009A7842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sz w:val="32"/>
          <w:szCs w:val="24"/>
        </w:rPr>
      </w:pPr>
    </w:p>
    <w:p w:rsidR="009A7842" w:rsidRPr="008C33BE" w:rsidRDefault="009A7842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color w:val="3333FF"/>
          <w:sz w:val="40"/>
          <w:szCs w:val="24"/>
        </w:rPr>
      </w:pPr>
      <w:r w:rsidRPr="008C33BE">
        <w:rPr>
          <w:rFonts w:ascii="Book Antiqua" w:eastAsia="Times New Roman" w:hAnsi="Book Antiqua"/>
          <w:b/>
          <w:color w:val="3333FF"/>
          <w:sz w:val="40"/>
          <w:szCs w:val="24"/>
        </w:rPr>
        <w:t>Play on the Ladder!!</w:t>
      </w:r>
    </w:p>
    <w:p w:rsidR="009A7842" w:rsidRPr="00B83C37" w:rsidRDefault="009A7842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sz w:val="32"/>
          <w:szCs w:val="24"/>
        </w:rPr>
      </w:pPr>
    </w:p>
    <w:p w:rsidR="00DC5C79" w:rsidRDefault="009A7842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color w:val="FF0000"/>
          <w:sz w:val="40"/>
          <w:szCs w:val="24"/>
        </w:rPr>
      </w:pPr>
      <w:r w:rsidRPr="00B83C37">
        <w:rPr>
          <w:rFonts w:ascii="Book Antiqua" w:eastAsia="Times New Roman" w:hAnsi="Book Antiqua"/>
          <w:b/>
          <w:color w:val="FF0000"/>
          <w:sz w:val="40"/>
          <w:szCs w:val="24"/>
          <w:u w:val="single"/>
        </w:rPr>
        <w:t>FREE</w:t>
      </w:r>
      <w:r w:rsidRPr="00B83C37">
        <w:rPr>
          <w:rFonts w:ascii="Book Antiqua" w:eastAsia="Times New Roman" w:hAnsi="Book Antiqua"/>
          <w:b/>
          <w:color w:val="FF0000"/>
          <w:sz w:val="40"/>
          <w:szCs w:val="24"/>
        </w:rPr>
        <w:t xml:space="preserve"> </w:t>
      </w:r>
      <w:r w:rsidR="000216FF">
        <w:rPr>
          <w:rFonts w:ascii="Book Antiqua" w:eastAsia="Times New Roman" w:hAnsi="Book Antiqua"/>
          <w:b/>
          <w:color w:val="FF0000"/>
          <w:sz w:val="40"/>
          <w:szCs w:val="24"/>
        </w:rPr>
        <w:t xml:space="preserve">Pizza and </w:t>
      </w:r>
      <w:r w:rsidRPr="00B83C37">
        <w:rPr>
          <w:rFonts w:ascii="Book Antiqua" w:eastAsia="Times New Roman" w:hAnsi="Book Antiqua"/>
          <w:b/>
          <w:color w:val="FF0000"/>
          <w:sz w:val="40"/>
          <w:szCs w:val="24"/>
        </w:rPr>
        <w:t>Sodas</w:t>
      </w:r>
      <w:r w:rsidR="000216FF">
        <w:rPr>
          <w:rFonts w:ascii="Book Antiqua" w:eastAsia="Times New Roman" w:hAnsi="Book Antiqua"/>
          <w:b/>
          <w:color w:val="FF0000"/>
          <w:sz w:val="40"/>
          <w:szCs w:val="24"/>
        </w:rPr>
        <w:t xml:space="preserve"> </w:t>
      </w:r>
    </w:p>
    <w:p w:rsidR="000216FF" w:rsidRPr="00B83C37" w:rsidRDefault="000216FF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color w:val="FF0000"/>
          <w:sz w:val="40"/>
          <w:szCs w:val="24"/>
        </w:rPr>
      </w:pPr>
      <w:proofErr w:type="gramStart"/>
      <w:r>
        <w:rPr>
          <w:rFonts w:ascii="Book Antiqua" w:eastAsia="Times New Roman" w:hAnsi="Book Antiqua"/>
          <w:b/>
          <w:color w:val="FF0000"/>
          <w:sz w:val="40"/>
          <w:szCs w:val="24"/>
        </w:rPr>
        <w:t>for</w:t>
      </w:r>
      <w:proofErr w:type="gramEnd"/>
      <w:r>
        <w:rPr>
          <w:rFonts w:ascii="Book Antiqua" w:eastAsia="Times New Roman" w:hAnsi="Book Antiqua"/>
          <w:b/>
          <w:color w:val="FF0000"/>
          <w:sz w:val="40"/>
          <w:szCs w:val="24"/>
        </w:rPr>
        <w:t xml:space="preserve"> All Players!!</w:t>
      </w:r>
    </w:p>
    <w:p w:rsidR="009A7842" w:rsidRPr="00B83C37" w:rsidRDefault="009A7842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b/>
          <w:sz w:val="32"/>
          <w:szCs w:val="24"/>
        </w:rPr>
      </w:pPr>
    </w:p>
    <w:p w:rsidR="00BD200B" w:rsidRDefault="0008014C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sz w:val="28"/>
          <w:szCs w:val="24"/>
        </w:rPr>
      </w:pPr>
      <w:r>
        <w:rPr>
          <w:rFonts w:ascii="Book Antiqua" w:eastAsia="Times New Roman" w:hAnsi="Book Antiqua"/>
          <w:sz w:val="28"/>
          <w:szCs w:val="24"/>
        </w:rPr>
        <w:t>N</w:t>
      </w:r>
      <w:r w:rsidR="0094559C" w:rsidRPr="0094559C">
        <w:rPr>
          <w:rFonts w:ascii="Book Antiqua" w:eastAsia="Times New Roman" w:hAnsi="Book Antiqua"/>
          <w:sz w:val="28"/>
          <w:szCs w:val="24"/>
        </w:rPr>
        <w:t>on–</w:t>
      </w:r>
      <w:r w:rsidR="009A7842" w:rsidRPr="0094559C">
        <w:rPr>
          <w:rFonts w:ascii="Book Antiqua" w:eastAsia="Times New Roman" w:hAnsi="Book Antiqua"/>
          <w:sz w:val="28"/>
          <w:szCs w:val="24"/>
        </w:rPr>
        <w:t>ACC Members</w:t>
      </w:r>
      <w:r w:rsidR="00BD200B">
        <w:rPr>
          <w:rFonts w:ascii="Book Antiqua" w:eastAsia="Times New Roman" w:hAnsi="Book Antiqua"/>
          <w:sz w:val="28"/>
          <w:szCs w:val="24"/>
        </w:rPr>
        <w:t xml:space="preserve"> Are </w:t>
      </w:r>
      <w:r w:rsidR="00800F2A">
        <w:rPr>
          <w:rFonts w:ascii="Book Antiqua" w:eastAsia="Times New Roman" w:hAnsi="Book Antiqua"/>
          <w:sz w:val="28"/>
          <w:szCs w:val="24"/>
        </w:rPr>
        <w:t>Welcome</w:t>
      </w:r>
    </w:p>
    <w:p w:rsidR="009A7842" w:rsidRPr="0094559C" w:rsidRDefault="00BD200B" w:rsidP="00DC5C79">
      <w:pPr>
        <w:spacing w:before="100" w:beforeAutospacing="1" w:after="100" w:afterAutospacing="1"/>
        <w:contextualSpacing/>
        <w:jc w:val="center"/>
        <w:rPr>
          <w:rFonts w:ascii="Book Antiqua" w:eastAsia="Times New Roman" w:hAnsi="Book Antiqua"/>
          <w:sz w:val="28"/>
          <w:szCs w:val="24"/>
        </w:rPr>
      </w:pPr>
      <w:r>
        <w:rPr>
          <w:rFonts w:ascii="Book Antiqua" w:eastAsia="Times New Roman" w:hAnsi="Book Antiqua"/>
          <w:sz w:val="28"/>
          <w:szCs w:val="24"/>
        </w:rPr>
        <w:t>… $3 Donation Suggested.</w:t>
      </w:r>
    </w:p>
    <w:p w:rsidR="00B30C18" w:rsidRPr="003D6C9A" w:rsidRDefault="00B30C18" w:rsidP="00DC5C79">
      <w:pPr>
        <w:spacing w:before="100" w:beforeAutospacing="1" w:after="100" w:afterAutospacing="1"/>
        <w:contextualSpacing/>
        <w:jc w:val="center"/>
        <w:rPr>
          <w:rFonts w:ascii="Tempus Sans ITC" w:eastAsia="Times New Roman" w:hAnsi="Tempus Sans ITC"/>
          <w:b/>
          <w:color w:val="FF0000"/>
          <w:sz w:val="32"/>
          <w:szCs w:val="32"/>
        </w:rPr>
      </w:pPr>
    </w:p>
    <w:p w:rsidR="009A7842" w:rsidRDefault="009A7842" w:rsidP="00B80119">
      <w:pPr>
        <w:spacing w:before="100" w:beforeAutospacing="1" w:after="100" w:afterAutospacing="1"/>
        <w:contextualSpacing/>
        <w:rPr>
          <w:rFonts w:ascii="Tempus Sans ITC" w:eastAsia="Times New Roman" w:hAnsi="Tempus Sans ITC"/>
          <w:b/>
          <w:color w:val="FF0000"/>
          <w:sz w:val="40"/>
          <w:szCs w:val="24"/>
        </w:rPr>
      </w:pPr>
      <w:r w:rsidRPr="009A7842">
        <w:rPr>
          <w:rFonts w:ascii="Tempus Sans ITC" w:eastAsia="Times New Roman" w:hAnsi="Tempus Sans ITC"/>
          <w:b/>
          <w:noProof/>
          <w:color w:val="FF0000"/>
          <w:sz w:val="40"/>
          <w:szCs w:val="24"/>
        </w:rPr>
        <w:drawing>
          <wp:inline distT="0" distB="0" distL="0" distR="0" wp14:anchorId="209AD1AF" wp14:editId="6E6AF998">
            <wp:extent cx="2581275" cy="2235573"/>
            <wp:effectExtent l="0" t="0" r="0" b="0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Years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50" cy="224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42" w:rsidRDefault="009A7842" w:rsidP="00DC5C79">
      <w:pPr>
        <w:spacing w:before="100" w:beforeAutospacing="1" w:after="100" w:afterAutospacing="1"/>
        <w:contextualSpacing/>
        <w:jc w:val="center"/>
        <w:rPr>
          <w:rFonts w:ascii="Tempus Sans ITC" w:eastAsia="Times New Roman" w:hAnsi="Tempus Sans ITC"/>
          <w:sz w:val="40"/>
          <w:szCs w:val="24"/>
        </w:rPr>
        <w:sectPr w:rsidR="009A7842" w:rsidSect="00B80119">
          <w:type w:val="continuous"/>
          <w:pgSz w:w="12240" w:h="15840" w:code="1"/>
          <w:pgMar w:top="432" w:right="720" w:bottom="432" w:left="720" w:header="720" w:footer="720" w:gutter="0"/>
          <w:cols w:num="2" w:space="188" w:equalWidth="0">
            <w:col w:w="5535" w:space="450"/>
            <w:col w:w="4815"/>
          </w:cols>
          <w:docGrid w:linePitch="360"/>
        </w:sectPr>
      </w:pPr>
    </w:p>
    <w:p w:rsidR="00990BC2" w:rsidRPr="00A76801" w:rsidRDefault="00520139" w:rsidP="00990BC2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990BC2" w:rsidRDefault="00990BC2" w:rsidP="00990BC2">
      <w:pPr>
        <w:jc w:val="both"/>
        <w:rPr>
          <w:rFonts w:eastAsia="Times New Roman"/>
          <w:b/>
          <w:i/>
          <w:sz w:val="22"/>
        </w:rPr>
      </w:pPr>
    </w:p>
    <w:p w:rsidR="00822A5B" w:rsidRPr="008C33BE" w:rsidRDefault="00822A5B" w:rsidP="00822A5B">
      <w:pPr>
        <w:jc w:val="center"/>
        <w:rPr>
          <w:rFonts w:eastAsia="Times New Roman"/>
          <w:b/>
          <w:i/>
          <w:color w:val="3333FF"/>
        </w:rPr>
      </w:pPr>
      <w:r w:rsidRPr="008C33BE">
        <w:rPr>
          <w:rFonts w:eastAsia="Times New Roman"/>
          <w:b/>
          <w:i/>
          <w:color w:val="3333FF"/>
        </w:rPr>
        <w:t>Play Skittles – Solve Chess Problems – Play Blitz – Analyze Games – Kibitz with Friends!!</w:t>
      </w:r>
    </w:p>
    <w:p w:rsidR="00990BC2" w:rsidRPr="00C550F3" w:rsidRDefault="00990BC2" w:rsidP="00990BC2">
      <w:pPr>
        <w:jc w:val="center"/>
        <w:rPr>
          <w:rFonts w:eastAsia="Times New Roman"/>
          <w:b/>
          <w:i/>
          <w:color w:val="009900"/>
        </w:rPr>
      </w:pPr>
    </w:p>
    <w:p w:rsidR="00990BC2" w:rsidRPr="0008014C" w:rsidRDefault="00990BC2" w:rsidP="00990BC2">
      <w:pPr>
        <w:jc w:val="center"/>
        <w:rPr>
          <w:rFonts w:eastAsia="Times New Roman"/>
          <w:b/>
          <w:i/>
          <w:color w:val="FF0000"/>
        </w:rPr>
      </w:pPr>
      <w:r w:rsidRPr="0008014C">
        <w:rPr>
          <w:rFonts w:eastAsia="Times New Roman"/>
          <w:b/>
          <w:i/>
          <w:color w:val="FF0000"/>
        </w:rPr>
        <w:t xml:space="preserve">Play </w:t>
      </w:r>
      <w:r w:rsidR="00CC00A1">
        <w:rPr>
          <w:rFonts w:eastAsia="Times New Roman"/>
          <w:b/>
          <w:i/>
          <w:color w:val="FF0000"/>
        </w:rPr>
        <w:t>one</w:t>
      </w:r>
      <w:r w:rsidRPr="0008014C">
        <w:rPr>
          <w:rFonts w:eastAsia="Times New Roman"/>
          <w:b/>
          <w:i/>
          <w:color w:val="FF0000"/>
        </w:rPr>
        <w:t xml:space="preserve"> slow, rated game on the ACC Ladder (</w:t>
      </w:r>
      <w:r w:rsidRPr="0008014C">
        <w:rPr>
          <w:rFonts w:eastAsia="Times New Roman"/>
          <w:b/>
          <w:i/>
          <w:color w:val="000000" w:themeColor="text1"/>
        </w:rPr>
        <w:t xml:space="preserve">30/90, SD/1 </w:t>
      </w:r>
      <w:r w:rsidRPr="0008014C">
        <w:rPr>
          <w:rFonts w:eastAsia="Times New Roman"/>
          <w:b/>
          <w:i/>
          <w:color w:val="FF0000"/>
        </w:rPr>
        <w:t>time control)</w:t>
      </w:r>
      <w:r w:rsidR="00B30C18" w:rsidRPr="0008014C">
        <w:rPr>
          <w:rFonts w:eastAsia="Times New Roman"/>
          <w:b/>
          <w:i/>
          <w:color w:val="FF0000"/>
        </w:rPr>
        <w:t>!!</w:t>
      </w:r>
    </w:p>
    <w:p w:rsidR="00990BC2" w:rsidRPr="00C550F3" w:rsidRDefault="00990BC2" w:rsidP="00990BC2">
      <w:pPr>
        <w:jc w:val="center"/>
        <w:rPr>
          <w:rFonts w:eastAsia="Times New Roman"/>
          <w:b/>
          <w:i/>
          <w:color w:val="009900"/>
        </w:rPr>
      </w:pPr>
    </w:p>
    <w:p w:rsidR="00990BC2" w:rsidRPr="0008014C" w:rsidRDefault="00990BC2" w:rsidP="00990BC2">
      <w:pPr>
        <w:jc w:val="center"/>
        <w:rPr>
          <w:rFonts w:eastAsia="Times New Roman"/>
          <w:b/>
          <w:i/>
          <w:color w:val="009900"/>
        </w:rPr>
      </w:pPr>
      <w:r w:rsidRPr="0008014C">
        <w:rPr>
          <w:rFonts w:eastAsia="Times New Roman"/>
          <w:b/>
          <w:i/>
          <w:color w:val="009900"/>
        </w:rPr>
        <w:t>Play in the ACC’s Friday Action (</w:t>
      </w:r>
      <w:r w:rsidRPr="00CC00A1">
        <w:rPr>
          <w:rFonts w:eastAsia="Times New Roman"/>
          <w:b/>
          <w:i/>
          <w:color w:val="000000" w:themeColor="text1"/>
          <w:szCs w:val="24"/>
          <w:u w:val="single"/>
        </w:rPr>
        <w:t>three</w:t>
      </w:r>
      <w:r w:rsidRPr="00CC00A1">
        <w:rPr>
          <w:rFonts w:eastAsia="Times New Roman"/>
          <w:b/>
          <w:i/>
          <w:color w:val="000000" w:themeColor="text1"/>
          <w:szCs w:val="24"/>
        </w:rPr>
        <w:t xml:space="preserve"> </w:t>
      </w:r>
      <w:r w:rsidRPr="0008014C">
        <w:rPr>
          <w:rFonts w:eastAsia="Times New Roman"/>
          <w:b/>
          <w:i/>
          <w:color w:val="000000" w:themeColor="text1"/>
          <w:szCs w:val="24"/>
        </w:rPr>
        <w:t xml:space="preserve">G/30 </w:t>
      </w:r>
      <w:r w:rsidRPr="0008014C">
        <w:rPr>
          <w:rFonts w:eastAsia="Times New Roman"/>
          <w:b/>
          <w:i/>
          <w:color w:val="009900"/>
          <w:szCs w:val="24"/>
        </w:rPr>
        <w:t>games in one evening</w:t>
      </w:r>
      <w:r w:rsidRPr="0008014C">
        <w:rPr>
          <w:rFonts w:eastAsia="Times New Roman"/>
          <w:b/>
          <w:i/>
          <w:color w:val="009900"/>
        </w:rPr>
        <w:t>)</w:t>
      </w:r>
      <w:r w:rsidR="0008014C">
        <w:rPr>
          <w:rFonts w:eastAsia="Times New Roman"/>
          <w:b/>
          <w:i/>
          <w:color w:val="009900"/>
        </w:rPr>
        <w:t>!!</w:t>
      </w:r>
    </w:p>
    <w:p w:rsidR="00990BC2" w:rsidRPr="0008014C" w:rsidRDefault="00990BC2" w:rsidP="00990BC2">
      <w:pPr>
        <w:jc w:val="center"/>
        <w:rPr>
          <w:rFonts w:eastAsia="Times New Roman"/>
          <w:i/>
          <w:color w:val="009900"/>
        </w:rPr>
      </w:pPr>
      <w:r w:rsidRPr="0008014C">
        <w:rPr>
          <w:b/>
          <w:i/>
          <w:color w:val="009900"/>
        </w:rPr>
        <w:t xml:space="preserve">$15 entry fee ($10 for ACC members) </w:t>
      </w:r>
      <w:r w:rsidR="00B30C18" w:rsidRPr="0008014C">
        <w:rPr>
          <w:b/>
          <w:i/>
          <w:color w:val="009900"/>
        </w:rPr>
        <w:t xml:space="preserve">– </w:t>
      </w:r>
      <w:r w:rsidRPr="0008014C">
        <w:rPr>
          <w:b/>
          <w:i/>
          <w:color w:val="009900"/>
        </w:rPr>
        <w:t>80% returned as prizes</w:t>
      </w:r>
      <w:r w:rsidR="0008014C">
        <w:rPr>
          <w:rFonts w:eastAsia="Times New Roman"/>
          <w:b/>
          <w:i/>
          <w:color w:val="009900"/>
        </w:rPr>
        <w:t>.</w:t>
      </w:r>
    </w:p>
    <w:p w:rsidR="00990BC2" w:rsidRDefault="00990BC2" w:rsidP="00990BC2">
      <w:pPr>
        <w:rPr>
          <w:rFonts w:eastAsia="Times New Roman"/>
          <w:szCs w:val="24"/>
        </w:rPr>
      </w:pPr>
    </w:p>
    <w:p w:rsidR="00990BC2" w:rsidRDefault="00990BC2" w:rsidP="00990BC2">
      <w:pPr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Come </w:t>
      </w:r>
      <w:r w:rsidR="00192505">
        <w:rPr>
          <w:rFonts w:eastAsia="Times New Roman"/>
          <w:sz w:val="22"/>
        </w:rPr>
        <w:t>enjoy</w:t>
      </w:r>
      <w:r>
        <w:rPr>
          <w:rFonts w:eastAsia="Times New Roman"/>
          <w:sz w:val="22"/>
        </w:rPr>
        <w:t xml:space="preserve"> </w:t>
      </w:r>
      <w:r w:rsidR="00192505">
        <w:rPr>
          <w:rFonts w:eastAsia="Times New Roman"/>
          <w:sz w:val="22"/>
        </w:rPr>
        <w:t>a</w:t>
      </w:r>
      <w:r w:rsidR="00216459">
        <w:rPr>
          <w:rFonts w:eastAsia="Times New Roman"/>
          <w:sz w:val="22"/>
        </w:rPr>
        <w:t xml:space="preserve">n early </w:t>
      </w:r>
      <w:r w:rsidR="000216FF">
        <w:rPr>
          <w:rFonts w:eastAsia="Times New Roman"/>
          <w:sz w:val="22"/>
        </w:rPr>
        <w:t>summer</w:t>
      </w:r>
      <w:r>
        <w:rPr>
          <w:rFonts w:eastAsia="Times New Roman"/>
          <w:sz w:val="22"/>
        </w:rPr>
        <w:t xml:space="preserve"> </w:t>
      </w:r>
      <w:r w:rsidR="00192505">
        <w:rPr>
          <w:rFonts w:eastAsia="Times New Roman"/>
          <w:sz w:val="22"/>
        </w:rPr>
        <w:t xml:space="preserve">evening </w:t>
      </w:r>
      <w:r>
        <w:rPr>
          <w:rFonts w:eastAsia="Times New Roman"/>
          <w:sz w:val="22"/>
        </w:rPr>
        <w:t xml:space="preserve">with the ACC!! To </w:t>
      </w:r>
      <w:r w:rsidR="00B80119">
        <w:rPr>
          <w:rFonts w:eastAsia="Times New Roman"/>
          <w:sz w:val="22"/>
        </w:rPr>
        <w:t xml:space="preserve">help get away </w:t>
      </w:r>
      <w:r w:rsidR="00192505">
        <w:rPr>
          <w:rFonts w:eastAsia="Times New Roman"/>
          <w:sz w:val="22"/>
        </w:rPr>
        <w:t xml:space="preserve">from </w:t>
      </w:r>
      <w:r w:rsidR="00B80119">
        <w:rPr>
          <w:rFonts w:eastAsia="Times New Roman"/>
          <w:sz w:val="22"/>
        </w:rPr>
        <w:t>and deal with the summer heat</w:t>
      </w:r>
      <w:r w:rsidR="00192505" w:rsidRPr="00192505">
        <w:rPr>
          <w:rFonts w:eastAsia="Times New Roman"/>
          <w:sz w:val="22"/>
        </w:rPr>
        <w:t xml:space="preserve"> </w:t>
      </w:r>
      <w:r w:rsidR="00192505">
        <w:rPr>
          <w:rFonts w:eastAsia="Times New Roman"/>
          <w:sz w:val="22"/>
        </w:rPr>
        <w:t>and to go along with your chess this night</w:t>
      </w:r>
      <w:r w:rsidR="00B80119">
        <w:rPr>
          <w:rFonts w:eastAsia="Times New Roman"/>
          <w:sz w:val="22"/>
        </w:rPr>
        <w:t>,</w:t>
      </w:r>
      <w:r>
        <w:rPr>
          <w:rFonts w:eastAsia="Times New Roman"/>
          <w:sz w:val="22"/>
        </w:rPr>
        <w:t xml:space="preserve"> we are providing </w:t>
      </w:r>
      <w:r w:rsidR="000216FF">
        <w:rPr>
          <w:rFonts w:eastAsia="Times New Roman"/>
          <w:sz w:val="22"/>
        </w:rPr>
        <w:t xml:space="preserve">FREE pizza, </w:t>
      </w:r>
      <w:r>
        <w:rPr>
          <w:rFonts w:eastAsia="Times New Roman"/>
          <w:sz w:val="22"/>
        </w:rPr>
        <w:t>sodas,</w:t>
      </w:r>
      <w:r w:rsidR="000216FF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chips</w:t>
      </w:r>
      <w:r w:rsidR="000216FF">
        <w:rPr>
          <w:rFonts w:eastAsia="Times New Roman"/>
          <w:sz w:val="22"/>
        </w:rPr>
        <w:t>,</w:t>
      </w:r>
      <w:r w:rsidR="00B80119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cookies,</w:t>
      </w:r>
      <w:r w:rsidR="00B80119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 xml:space="preserve">etc. – </w:t>
      </w:r>
      <w:r w:rsidRPr="00B80119">
        <w:rPr>
          <w:rFonts w:eastAsia="Times New Roman"/>
          <w:sz w:val="22"/>
          <w:u w:val="single"/>
        </w:rPr>
        <w:t>ALL free of charge and covered by your ACC dues</w:t>
      </w:r>
      <w:r>
        <w:rPr>
          <w:rFonts w:eastAsia="Times New Roman"/>
          <w:sz w:val="22"/>
        </w:rPr>
        <w:t xml:space="preserve">. </w:t>
      </w:r>
    </w:p>
    <w:p w:rsidR="00990BC2" w:rsidRDefault="00990BC2" w:rsidP="00990BC2">
      <w:pPr>
        <w:jc w:val="both"/>
        <w:rPr>
          <w:rFonts w:eastAsia="Times New Roman"/>
          <w:sz w:val="22"/>
        </w:rPr>
      </w:pPr>
    </w:p>
    <w:p w:rsidR="00B83C37" w:rsidRPr="00A76801" w:rsidRDefault="00990BC2" w:rsidP="00B30C18">
      <w:pPr>
        <w:jc w:val="center"/>
        <w:rPr>
          <w:rFonts w:eastAsia="Times New Roman"/>
          <w:szCs w:val="24"/>
        </w:rPr>
      </w:pPr>
      <w:r w:rsidRPr="0008014C">
        <w:rPr>
          <w:rFonts w:eastAsia="Times New Roman"/>
          <w:b/>
          <w:color w:val="6600CC"/>
          <w:sz w:val="28"/>
        </w:rPr>
        <w:t>ACC opens at 7:00pm</w:t>
      </w:r>
      <w:r w:rsidR="00AD147F" w:rsidRPr="0008014C">
        <w:rPr>
          <w:rFonts w:eastAsia="Times New Roman"/>
          <w:b/>
          <w:color w:val="6600CC"/>
          <w:sz w:val="28"/>
        </w:rPr>
        <w:t xml:space="preserve"> –</w:t>
      </w:r>
      <w:r w:rsidRPr="0008014C">
        <w:rPr>
          <w:rFonts w:eastAsia="Times New Roman"/>
          <w:b/>
          <w:color w:val="6600CC"/>
          <w:sz w:val="28"/>
        </w:rPr>
        <w:t xml:space="preserve"> Ladder start</w:t>
      </w:r>
      <w:r w:rsidR="00B30C18" w:rsidRPr="0008014C">
        <w:rPr>
          <w:rFonts w:eastAsia="Times New Roman"/>
          <w:b/>
          <w:color w:val="6600CC"/>
          <w:sz w:val="28"/>
        </w:rPr>
        <w:t>s</w:t>
      </w:r>
      <w:r w:rsidRPr="0008014C">
        <w:rPr>
          <w:rFonts w:eastAsia="Times New Roman"/>
          <w:b/>
          <w:color w:val="6600CC"/>
          <w:sz w:val="28"/>
        </w:rPr>
        <w:t xml:space="preserve"> at 8:10pm</w:t>
      </w:r>
      <w:r w:rsidR="00AD147F" w:rsidRPr="0008014C">
        <w:rPr>
          <w:rFonts w:eastAsia="Times New Roman"/>
          <w:b/>
          <w:color w:val="6600CC"/>
          <w:sz w:val="28"/>
        </w:rPr>
        <w:t xml:space="preserve"> – </w:t>
      </w:r>
      <w:r w:rsidRPr="0008014C">
        <w:rPr>
          <w:rFonts w:eastAsia="Times New Roman"/>
          <w:b/>
          <w:color w:val="6600CC"/>
          <w:sz w:val="28"/>
        </w:rPr>
        <w:t>A</w:t>
      </w:r>
      <w:r w:rsidR="00AD147F" w:rsidRPr="0008014C">
        <w:rPr>
          <w:rFonts w:eastAsia="Times New Roman"/>
          <w:b/>
          <w:color w:val="6600CC"/>
          <w:sz w:val="28"/>
        </w:rPr>
        <w:t>CTION</w:t>
      </w:r>
      <w:r w:rsidRPr="0008014C">
        <w:rPr>
          <w:rFonts w:eastAsia="Times New Roman"/>
          <w:b/>
          <w:color w:val="6600CC"/>
          <w:sz w:val="28"/>
        </w:rPr>
        <w:t xml:space="preserve"> start</w:t>
      </w:r>
      <w:r w:rsidR="00B30C18" w:rsidRPr="0008014C">
        <w:rPr>
          <w:rFonts w:eastAsia="Times New Roman"/>
          <w:b/>
          <w:color w:val="6600CC"/>
          <w:sz w:val="28"/>
        </w:rPr>
        <w:t>s</w:t>
      </w:r>
      <w:r w:rsidRPr="0008014C">
        <w:rPr>
          <w:rFonts w:eastAsia="Times New Roman"/>
          <w:b/>
          <w:color w:val="6600CC"/>
          <w:sz w:val="28"/>
        </w:rPr>
        <w:t xml:space="preserve"> at 8:</w:t>
      </w:r>
      <w:r w:rsidR="00AD147F" w:rsidRPr="0008014C">
        <w:rPr>
          <w:rFonts w:eastAsia="Times New Roman"/>
          <w:b/>
          <w:color w:val="6600CC"/>
          <w:sz w:val="28"/>
        </w:rPr>
        <w:t>15</w:t>
      </w:r>
      <w:r w:rsidRPr="0008014C">
        <w:rPr>
          <w:rFonts w:eastAsia="Times New Roman"/>
          <w:b/>
          <w:color w:val="6600CC"/>
          <w:sz w:val="28"/>
        </w:rPr>
        <w:t>pm</w:t>
      </w:r>
      <w:r w:rsidR="00520139">
        <w:rPr>
          <w:rFonts w:eastAsia="Times New Roman"/>
          <w:szCs w:val="24"/>
        </w:rPr>
        <w:pict>
          <v:rect id="_x0000_i1027" style="width:0;height:1.5pt" o:hralign="center" o:hrstd="t" o:hr="t" fillcolor="#a0a0a0" stroked="f"/>
        </w:pict>
      </w:r>
    </w:p>
    <w:p w:rsidR="00B83C37" w:rsidRDefault="00B83C37" w:rsidP="00B83C37">
      <w:pPr>
        <w:spacing w:before="100" w:beforeAutospacing="1" w:after="100" w:afterAutospacing="1"/>
        <w:sectPr w:rsidR="00B83C37" w:rsidSect="009A7842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:rsidR="00B83C37" w:rsidRPr="005D39ED" w:rsidRDefault="00B83C37" w:rsidP="00B83C37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bCs/>
          <w:sz w:val="22"/>
        </w:rPr>
      </w:pPr>
      <w:r w:rsidRPr="005D39ED">
        <w:rPr>
          <w:rFonts w:ascii="Times New" w:eastAsia="Times New Roman" w:hAnsi="Times New"/>
          <w:bCs/>
          <w:sz w:val="22"/>
        </w:rPr>
        <w:lastRenderedPageBreak/>
        <w:t xml:space="preserve">The Arlington Chess Club (ACC) meets every Friday at 7:00p.m. </w:t>
      </w:r>
      <w:r w:rsidRPr="005D39ED">
        <w:rPr>
          <w:rFonts w:ascii="Times New" w:eastAsia="Times New Roman" w:hAnsi="Times New"/>
          <w:bCs/>
          <w:sz w:val="22"/>
          <w:u w:val="single"/>
        </w:rPr>
        <w:t>Be sure to bring your own equipment</w:t>
      </w:r>
      <w:r w:rsidRPr="005D39ED">
        <w:rPr>
          <w:rFonts w:ascii="Times New" w:eastAsia="Times New Roman" w:hAnsi="Times New"/>
          <w:bCs/>
          <w:sz w:val="22"/>
        </w:rPr>
        <w:t>!!</w:t>
      </w:r>
    </w:p>
    <w:p w:rsidR="00B83C37" w:rsidRPr="005D39ED" w:rsidRDefault="00B83C37" w:rsidP="00B83C37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b/>
          <w:sz w:val="18"/>
          <w:szCs w:val="16"/>
        </w:rPr>
      </w:pPr>
    </w:p>
    <w:p w:rsidR="00B83C37" w:rsidRPr="005D39ED" w:rsidRDefault="00B83C37" w:rsidP="00B83C37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sz w:val="22"/>
          <w:szCs w:val="24"/>
        </w:rPr>
      </w:pPr>
      <w:r w:rsidRPr="005D39ED">
        <w:rPr>
          <w:rFonts w:eastAsia="Times New Roman"/>
          <w:sz w:val="22"/>
        </w:rPr>
        <w:t xml:space="preserve">ACC currently meets at the </w:t>
      </w:r>
      <w:r w:rsidRPr="005D39ED">
        <w:rPr>
          <w:b/>
          <w:bCs/>
          <w:sz w:val="22"/>
        </w:rPr>
        <w:t>Arlington Forest United Methodist Church</w:t>
      </w:r>
      <w:r w:rsidRPr="005D39ED">
        <w:rPr>
          <w:bCs/>
          <w:sz w:val="22"/>
        </w:rPr>
        <w:t xml:space="preserve"> which is located at: </w:t>
      </w:r>
      <w:r w:rsidR="00E72A65">
        <w:rPr>
          <w:sz w:val="22"/>
        </w:rPr>
        <w:t>4701 Arlington Blvd (</w:t>
      </w:r>
      <w:r w:rsidRPr="005D39ED">
        <w:rPr>
          <w:sz w:val="22"/>
        </w:rPr>
        <w:t xml:space="preserve">intersection with N. Henderson Road). </w:t>
      </w:r>
      <w:r w:rsidR="00E72A65">
        <w:rPr>
          <w:sz w:val="22"/>
        </w:rPr>
        <w:t xml:space="preserve">Enter through </w:t>
      </w:r>
      <w:r w:rsidR="000216FF">
        <w:rPr>
          <w:sz w:val="22"/>
        </w:rPr>
        <w:t>ramp/</w:t>
      </w:r>
      <w:r w:rsidR="00E72A65">
        <w:rPr>
          <w:sz w:val="22"/>
        </w:rPr>
        <w:t xml:space="preserve">basement door off </w:t>
      </w:r>
      <w:r w:rsidR="000216FF">
        <w:rPr>
          <w:sz w:val="22"/>
        </w:rPr>
        <w:t>the parking lot</w:t>
      </w:r>
      <w:r w:rsidR="00E72A65">
        <w:rPr>
          <w:sz w:val="22"/>
        </w:rPr>
        <w:t xml:space="preserve">. </w:t>
      </w:r>
      <w:r w:rsidRPr="005D39ED">
        <w:rPr>
          <w:sz w:val="22"/>
        </w:rPr>
        <w:t>Find m</w:t>
      </w:r>
      <w:r w:rsidR="00E72A65">
        <w:rPr>
          <w:rFonts w:ascii="Times New" w:eastAsia="Times New Roman" w:hAnsi="Times New"/>
          <w:sz w:val="22"/>
          <w:szCs w:val="24"/>
        </w:rPr>
        <w:t>ore information about the club</w:t>
      </w:r>
      <w:r>
        <w:rPr>
          <w:rFonts w:ascii="Times New" w:eastAsia="Times New Roman" w:hAnsi="Times New"/>
          <w:sz w:val="22"/>
          <w:szCs w:val="24"/>
        </w:rPr>
        <w:t xml:space="preserve"> </w:t>
      </w:r>
      <w:r w:rsidRPr="005D39ED">
        <w:rPr>
          <w:rFonts w:ascii="Times New" w:eastAsia="Times New Roman" w:hAnsi="Times New"/>
          <w:sz w:val="22"/>
          <w:szCs w:val="24"/>
        </w:rPr>
        <w:t>on our</w:t>
      </w:r>
      <w:r w:rsidR="000216FF">
        <w:rPr>
          <w:rFonts w:ascii="Times New" w:eastAsia="Times New Roman" w:hAnsi="Times New"/>
          <w:sz w:val="22"/>
          <w:szCs w:val="24"/>
        </w:rPr>
        <w:t xml:space="preserve"> website </w:t>
      </w:r>
      <w:r w:rsidRPr="005D39ED">
        <w:rPr>
          <w:rFonts w:ascii="Times New" w:eastAsia="Times New Roman" w:hAnsi="Times New"/>
          <w:sz w:val="22"/>
          <w:szCs w:val="24"/>
        </w:rPr>
        <w:t xml:space="preserve">at: </w:t>
      </w:r>
      <w:hyperlink r:id="rId12" w:history="1">
        <w:r w:rsidRPr="005D39ED">
          <w:rPr>
            <w:rStyle w:val="Hyperlink"/>
            <w:rFonts w:ascii="Times New" w:eastAsia="Times New Roman" w:hAnsi="Times New"/>
            <w:sz w:val="22"/>
            <w:szCs w:val="24"/>
          </w:rPr>
          <w:t>http://www.arlingtonchessclub.com</w:t>
        </w:r>
      </w:hyperlink>
      <w:r w:rsidR="00822A5B">
        <w:rPr>
          <w:rStyle w:val="Hyperlink"/>
          <w:rFonts w:ascii="Times New" w:eastAsia="Times New Roman" w:hAnsi="Times New"/>
          <w:sz w:val="22"/>
          <w:szCs w:val="24"/>
        </w:rPr>
        <w:t xml:space="preserve"> </w:t>
      </w:r>
    </w:p>
    <w:p w:rsidR="00B83C37" w:rsidRPr="005D39ED" w:rsidRDefault="00B83C37" w:rsidP="00B83C37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sz w:val="16"/>
          <w:szCs w:val="16"/>
        </w:rPr>
      </w:pPr>
    </w:p>
    <w:p w:rsidR="00E72A65" w:rsidRDefault="00B83C37" w:rsidP="00E72A65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sz w:val="20"/>
          <w:szCs w:val="20"/>
        </w:rPr>
      </w:pPr>
      <w:r w:rsidRPr="005D39ED">
        <w:rPr>
          <w:rFonts w:ascii="Times New" w:eastAsia="Times New Roman" w:hAnsi="Times New"/>
          <w:sz w:val="20"/>
          <w:szCs w:val="20"/>
        </w:rPr>
        <w:t>Questions about membership, tournamen</w:t>
      </w:r>
      <w:r w:rsidR="00E72A65">
        <w:rPr>
          <w:rFonts w:ascii="Times New" w:eastAsia="Times New Roman" w:hAnsi="Times New"/>
          <w:sz w:val="20"/>
          <w:szCs w:val="20"/>
        </w:rPr>
        <w:t>ts and other club information should</w:t>
      </w:r>
      <w:r w:rsidRPr="005D39ED">
        <w:rPr>
          <w:rFonts w:ascii="Times New" w:eastAsia="Times New Roman" w:hAnsi="Times New"/>
          <w:sz w:val="20"/>
          <w:szCs w:val="20"/>
        </w:rPr>
        <w:t xml:space="preserve"> be directed to: </w:t>
      </w:r>
      <w:hyperlink r:id="rId13" w:history="1">
        <w:r w:rsidRPr="005D39ED">
          <w:rPr>
            <w:rStyle w:val="Hyperlink"/>
            <w:rFonts w:ascii="Times New" w:eastAsia="Times New Roman" w:hAnsi="Times New"/>
            <w:sz w:val="20"/>
            <w:szCs w:val="20"/>
          </w:rPr>
          <w:t>chrisney2@gmail.com</w:t>
        </w:r>
      </w:hyperlink>
      <w:r>
        <w:rPr>
          <w:rFonts w:ascii="Times New" w:eastAsia="Times New Roman" w:hAnsi="Times New"/>
          <w:sz w:val="20"/>
          <w:szCs w:val="20"/>
        </w:rPr>
        <w:t>.</w:t>
      </w:r>
    </w:p>
    <w:p w:rsidR="00B83C37" w:rsidRDefault="00B83C37" w:rsidP="00B83C37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sz w:val="20"/>
          <w:szCs w:val="20"/>
        </w:rPr>
      </w:pPr>
      <w:r w:rsidRPr="009264CD">
        <w:rPr>
          <w:rFonts w:ascii="Times New" w:eastAsia="Times New Roman" w:hAnsi="Times New"/>
          <w:sz w:val="20"/>
          <w:szCs w:val="20"/>
        </w:rPr>
        <w:t xml:space="preserve">To get our e-mail news bulletins, send </w:t>
      </w:r>
      <w:r w:rsidR="00E72A65">
        <w:rPr>
          <w:rFonts w:ascii="Times New" w:eastAsia="Times New Roman" w:hAnsi="Times New"/>
          <w:sz w:val="20"/>
          <w:szCs w:val="20"/>
        </w:rPr>
        <w:t xml:space="preserve">an </w:t>
      </w:r>
      <w:r w:rsidRPr="009264CD">
        <w:rPr>
          <w:rFonts w:ascii="Times New" w:eastAsia="Times New Roman" w:hAnsi="Times New"/>
          <w:sz w:val="20"/>
          <w:szCs w:val="20"/>
        </w:rPr>
        <w:t xml:space="preserve">e-mail to: </w:t>
      </w:r>
      <w:hyperlink r:id="rId14" w:history="1">
        <w:r w:rsidR="000216FF" w:rsidRPr="005D39ED">
          <w:rPr>
            <w:rStyle w:val="Hyperlink"/>
            <w:rFonts w:ascii="Times New" w:eastAsia="Times New Roman" w:hAnsi="Times New"/>
            <w:sz w:val="20"/>
            <w:szCs w:val="20"/>
          </w:rPr>
          <w:t>chrisney2@gmail.com</w:t>
        </w:r>
      </w:hyperlink>
    </w:p>
    <w:p w:rsidR="00B83C37" w:rsidRPr="00B30C18" w:rsidRDefault="00520139" w:rsidP="00B30C18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sz w:val="20"/>
          <w:szCs w:val="20"/>
        </w:rPr>
        <w:sectPr w:rsidR="00B83C37" w:rsidRPr="00B30C18" w:rsidSect="00B30C18">
          <w:type w:val="continuous"/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  <w:r>
        <w:rPr>
          <w:szCs w:val="24"/>
        </w:rPr>
        <w:pict>
          <v:rect id="_x0000_i1028" style="width:248.65pt;height:.05pt" o:hrpct="980" o:hralign="center" o:hrstd="t" o:hr="t" fillcolor="#a0a0a0" stroked="f"/>
        </w:pict>
      </w:r>
    </w:p>
    <w:p w:rsidR="00B83C37" w:rsidRDefault="00B83C37" w:rsidP="00B30C18">
      <w:pPr>
        <w:spacing w:before="100" w:beforeAutospacing="1" w:after="100" w:afterAutospacing="1"/>
        <w:contextualSpacing/>
        <w:jc w:val="both"/>
        <w:rPr>
          <w:rFonts w:eastAsia="Times New Roman"/>
          <w:b/>
          <w:bCs/>
          <w:sz w:val="20"/>
        </w:rPr>
      </w:pPr>
    </w:p>
    <w:sectPr w:rsidR="00B83C37" w:rsidSect="00B83C37">
      <w:footerReference w:type="even" r:id="rId15"/>
      <w:footerReference w:type="default" r:id="rId16"/>
      <w:footerReference w:type="first" r:id="rId17"/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03" w:rsidRDefault="000B5103" w:rsidP="000B5103">
      <w:r>
        <w:separator/>
      </w:r>
    </w:p>
  </w:endnote>
  <w:endnote w:type="continuationSeparator" w:id="0">
    <w:p w:rsidR="000B5103" w:rsidRDefault="000B5103" w:rsidP="000B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iagramTTOldstyl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Pr="00D22634" w:rsidRDefault="00D22634" w:rsidP="00D22634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Pr="00D22634" w:rsidRDefault="00D22634" w:rsidP="00D2263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96" w:rsidRPr="00D22634" w:rsidRDefault="00456A52" w:rsidP="00D22634">
    <w:pPr>
      <w:pStyle w:val="Footer"/>
    </w:pPr>
    <w:r w:rsidRPr="00D22634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96" w:rsidRPr="00D22634" w:rsidRDefault="00456A52" w:rsidP="00D22634">
    <w:pPr>
      <w:pStyle w:val="Footer"/>
    </w:pPr>
    <w:r w:rsidRPr="00D22634"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96" w:rsidRPr="00D22634" w:rsidRDefault="00456A52" w:rsidP="00D22634">
    <w:pPr>
      <w:pStyle w:val="Footer"/>
    </w:pPr>
    <w:r w:rsidRPr="00D2263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03" w:rsidRDefault="000B5103" w:rsidP="000B510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B5103" w:rsidRDefault="000B5103" w:rsidP="000B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D02"/>
    <w:multiLevelType w:val="hybridMultilevel"/>
    <w:tmpl w:val="E9A01F94"/>
    <w:lvl w:ilvl="0" w:tplc="B694F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B52B5D"/>
    <w:multiLevelType w:val="multilevel"/>
    <w:tmpl w:val="6CB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812"/>
    <w:rsid w:val="000216FF"/>
    <w:rsid w:val="00040EBF"/>
    <w:rsid w:val="0006369B"/>
    <w:rsid w:val="000711D3"/>
    <w:rsid w:val="0008014C"/>
    <w:rsid w:val="000B3A77"/>
    <w:rsid w:val="000B5103"/>
    <w:rsid w:val="000E3BDF"/>
    <w:rsid w:val="00106042"/>
    <w:rsid w:val="00131232"/>
    <w:rsid w:val="00170523"/>
    <w:rsid w:val="00185EB0"/>
    <w:rsid w:val="00192505"/>
    <w:rsid w:val="001B5915"/>
    <w:rsid w:val="00216459"/>
    <w:rsid w:val="00275E3F"/>
    <w:rsid w:val="0029422B"/>
    <w:rsid w:val="002E504A"/>
    <w:rsid w:val="00347FAA"/>
    <w:rsid w:val="00367307"/>
    <w:rsid w:val="00386DA1"/>
    <w:rsid w:val="00386FAE"/>
    <w:rsid w:val="003D6C9A"/>
    <w:rsid w:val="00456A52"/>
    <w:rsid w:val="004575D1"/>
    <w:rsid w:val="00471626"/>
    <w:rsid w:val="004B2D42"/>
    <w:rsid w:val="005145C6"/>
    <w:rsid w:val="00520139"/>
    <w:rsid w:val="005979EE"/>
    <w:rsid w:val="005D39ED"/>
    <w:rsid w:val="00623564"/>
    <w:rsid w:val="00723B5A"/>
    <w:rsid w:val="007C39EF"/>
    <w:rsid w:val="00800F2A"/>
    <w:rsid w:val="00822A5B"/>
    <w:rsid w:val="00832A44"/>
    <w:rsid w:val="008A08AA"/>
    <w:rsid w:val="008A6561"/>
    <w:rsid w:val="008A7865"/>
    <w:rsid w:val="008C33BE"/>
    <w:rsid w:val="008F20D1"/>
    <w:rsid w:val="009264CD"/>
    <w:rsid w:val="0093527E"/>
    <w:rsid w:val="0094559C"/>
    <w:rsid w:val="00990BC2"/>
    <w:rsid w:val="009A7842"/>
    <w:rsid w:val="00A94A09"/>
    <w:rsid w:val="00AD147F"/>
    <w:rsid w:val="00B30C18"/>
    <w:rsid w:val="00B31544"/>
    <w:rsid w:val="00B80119"/>
    <w:rsid w:val="00B83C37"/>
    <w:rsid w:val="00B96F03"/>
    <w:rsid w:val="00BD200B"/>
    <w:rsid w:val="00BD5639"/>
    <w:rsid w:val="00C12D72"/>
    <w:rsid w:val="00C16CC3"/>
    <w:rsid w:val="00C431A9"/>
    <w:rsid w:val="00C550F3"/>
    <w:rsid w:val="00CC00A1"/>
    <w:rsid w:val="00CF58AD"/>
    <w:rsid w:val="00D01812"/>
    <w:rsid w:val="00D22634"/>
    <w:rsid w:val="00D65EBD"/>
    <w:rsid w:val="00D93A21"/>
    <w:rsid w:val="00D97226"/>
    <w:rsid w:val="00DB149B"/>
    <w:rsid w:val="00DC5C79"/>
    <w:rsid w:val="00E3551E"/>
    <w:rsid w:val="00E50DDE"/>
    <w:rsid w:val="00E52A6D"/>
    <w:rsid w:val="00E72A65"/>
    <w:rsid w:val="00EA4F87"/>
    <w:rsid w:val="00ED391A"/>
    <w:rsid w:val="00F3006D"/>
    <w:rsid w:val="00F90DEE"/>
    <w:rsid w:val="00F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81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81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81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81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ney2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lingtonchessclub.com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chrisney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0C03-2272-4ABF-891F-D80C5121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1334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Flyer-HolidayParty.docx</vt:lpstr>
    </vt:vector>
  </TitlesOfParts>
  <Company>Sony Electronics, Inc.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Flyer-HolidayParty.docx</dc:title>
  <dc:subject>wdNOSTAMP</dc:subject>
  <dc:creator>Adam Chrisney</dc:creator>
  <cp:lastModifiedBy>Adam Chrisney</cp:lastModifiedBy>
  <cp:revision>19</cp:revision>
  <cp:lastPrinted>2011-11-11T21:36:00Z</cp:lastPrinted>
  <dcterms:created xsi:type="dcterms:W3CDTF">2013-06-17T22:53:00Z</dcterms:created>
  <dcterms:modified xsi:type="dcterms:W3CDTF">2016-06-25T07:03:00Z</dcterms:modified>
</cp:coreProperties>
</file>